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294D" w:rsidRPr="00C2294D" w:rsidRDefault="00C2294D" w:rsidP="00C2294D">
      <w:pPr>
        <w:pStyle w:val="1"/>
        <w:shd w:val="clear" w:color="auto" w:fill="FFFFFF"/>
        <w:spacing w:before="0" w:beforeAutospacing="0" w:after="0" w:afterAutospacing="0"/>
        <w:ind w:left="1500"/>
        <w:rPr>
          <w:rFonts w:ascii="Conv_BRLNSDB" w:hAnsi="Conv_BRLNSDB" w:cs="Arial"/>
          <w:color w:val="5E6569"/>
          <w:sz w:val="18"/>
          <w:szCs w:val="18"/>
        </w:rPr>
      </w:pPr>
    </w:p>
    <w:p w:rsidR="00C2294D" w:rsidRPr="00C2294D" w:rsidRDefault="00C2294D" w:rsidP="00C2294D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2294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ООО «Полимер» предлагает к реализации  продукцию различного назначения: </w:t>
      </w:r>
    </w:p>
    <w:p w:rsidR="00C2294D" w:rsidRDefault="00C2294D" w:rsidP="00C2294D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C229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инженерные сотовые и монолитные поликарбонатные листы для строительства и антивандальных прозрачных элементов; </w:t>
      </w:r>
    </w:p>
    <w:p w:rsidR="00C2294D" w:rsidRDefault="00C2294D" w:rsidP="00C2294D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C229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акриловое стекло, пэт-листы для рекламного и мебельного производства; </w:t>
      </w:r>
    </w:p>
    <w:p w:rsidR="00C2294D" w:rsidRDefault="00C2294D" w:rsidP="00C2294D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C229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светорассеивающие листы, применяемые в светотехнике; </w:t>
      </w:r>
    </w:p>
    <w:p w:rsidR="00C2294D" w:rsidRDefault="00C2294D" w:rsidP="00C2294D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C2294D">
        <w:rPr>
          <w:rFonts w:ascii="Times New Roman" w:eastAsia="Times New Roman" w:hAnsi="Times New Roman" w:cs="Times New Roman"/>
          <w:sz w:val="24"/>
          <w:szCs w:val="24"/>
          <w:lang w:eastAsia="ru-RU"/>
        </w:rPr>
        <w:t>листы сотового поликарбоната для сельского хозяйства.</w:t>
      </w:r>
    </w:p>
    <w:p w:rsidR="00C2294D" w:rsidRDefault="00C2294D" w:rsidP="00C2294D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294D" w:rsidRPr="00C2294D" w:rsidRDefault="00C2294D" w:rsidP="00C2294D">
      <w:pPr>
        <w:pStyle w:val="a6"/>
        <w:numPr>
          <w:ilvl w:val="0"/>
          <w:numId w:val="2"/>
        </w:numPr>
        <w:shd w:val="clear" w:color="auto" w:fill="FFFFFF"/>
        <w:tabs>
          <w:tab w:val="left" w:pos="993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94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АКТУАЛЬ! Bio</w:t>
      </w:r>
      <w:r w:rsidRPr="00C2294D">
        <w:rPr>
          <w:rFonts w:ascii="Times New Roman" w:eastAsia="Times New Roman" w:hAnsi="Times New Roman" w:cs="Times New Roman"/>
          <w:sz w:val="24"/>
          <w:szCs w:val="24"/>
          <w:lang w:eastAsia="ru-RU"/>
        </w:rPr>
        <w:t> не только отлично защищает растения от похолоданий, града, ветра... но и, благодаря специальному био-слою, создает оптимальный микроклимат в теплице и повышает урожайность. Испытания на базе ГНУ ТатНИИСХ Россельхозакадемии показали увеличение массы плодов до 2,5 раз в теплице с покрытием АКТУАЛЬ! Bio.</w:t>
      </w:r>
    </w:p>
    <w:p w:rsidR="00C2294D" w:rsidRPr="00C2294D" w:rsidRDefault="00C2294D" w:rsidP="00C2294D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94D">
        <w:rPr>
          <w:rFonts w:ascii="Arial" w:eastAsia="Times New Roman" w:hAnsi="Arial" w:cs="Arial"/>
          <w:color w:val="5E6569"/>
          <w:sz w:val="18"/>
          <w:szCs w:val="18"/>
          <w:lang w:eastAsia="ru-RU"/>
        </w:rPr>
        <w:br/>
        <w:t> </w:t>
      </w:r>
      <w:r w:rsidRPr="00C2294D">
        <w:rPr>
          <w:rFonts w:ascii="Conv_BRLNSDB" w:eastAsia="Times New Roman" w:hAnsi="Conv_BRLNSDB" w:cs="Arial"/>
          <w:color w:val="FFFFFF"/>
          <w:sz w:val="51"/>
          <w:szCs w:val="51"/>
          <w:lang w:eastAsia="ru-RU"/>
        </w:rPr>
        <w:t>2.</w:t>
      </w:r>
      <w:r w:rsidRPr="00C2294D">
        <w:rPr>
          <w:noProof/>
          <w:lang w:eastAsia="ru-RU"/>
        </w:rPr>
        <w:t xml:space="preserve"> </w:t>
      </w:r>
      <w:r>
        <w:rPr>
          <w:noProof/>
          <w:lang w:eastAsia="ru-RU"/>
        </w:rPr>
        <w:t xml:space="preserve">                          </w:t>
      </w:r>
      <w:r>
        <w:rPr>
          <w:noProof/>
          <w:lang w:eastAsia="ru-RU"/>
        </w:rPr>
        <w:drawing>
          <wp:inline distT="0" distB="0" distL="0" distR="0">
            <wp:extent cx="4094922" cy="2423070"/>
            <wp:effectExtent l="0" t="0" r="1270" b="0"/>
            <wp:docPr id="1" name="Рисунок 1" descr="C:\Users\User\Desktop\Актуаль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Актуаль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1909" cy="2427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294D">
        <w:rPr>
          <w:rFonts w:ascii="Arial" w:eastAsia="Times New Roman" w:hAnsi="Arial" w:cs="Arial"/>
          <w:color w:val="5E6569"/>
          <w:sz w:val="18"/>
          <w:szCs w:val="18"/>
          <w:lang w:eastAsia="ru-RU"/>
        </w:rPr>
        <w:t> </w:t>
      </w:r>
    </w:p>
    <w:p w:rsidR="00C2294D" w:rsidRDefault="00C2294D">
      <w:r>
        <w:rPr>
          <w:noProof/>
          <w:lang w:eastAsia="ru-RU"/>
        </w:rPr>
        <w:t xml:space="preserve">             </w:t>
      </w:r>
      <w:r>
        <w:rPr>
          <w:noProof/>
          <w:lang w:eastAsia="ru-RU"/>
        </w:rPr>
        <w:drawing>
          <wp:inline distT="0" distB="0" distL="0" distR="0">
            <wp:extent cx="5446644" cy="1511369"/>
            <wp:effectExtent l="0" t="0" r="1905" b="0"/>
            <wp:docPr id="2" name="Рисунок 2" descr="C:\Users\User\Desktop\picture2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picture224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6644" cy="15113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294D" w:rsidRPr="00C2294D" w:rsidRDefault="00C2294D" w:rsidP="00C2294D"/>
    <w:p w:rsidR="00FD685E" w:rsidRPr="00C2294D" w:rsidRDefault="00C2294D" w:rsidP="00C2294D">
      <w:pPr>
        <w:pStyle w:val="a6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C2294D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Поликарбонат Казанский</w:t>
      </w:r>
      <w:r w:rsidRPr="00C2294D">
        <w:rPr>
          <w:rFonts w:ascii="Times New Roman" w:hAnsi="Times New Roman" w:cs="Times New Roman"/>
          <w:sz w:val="24"/>
          <w:szCs w:val="24"/>
          <w:shd w:val="clear" w:color="auto" w:fill="FFFFFF"/>
        </w:rPr>
        <w:t> (сотовый поликарбонат ТМ Rational с УФ-защитным слоем) - экономичный материал (оптимальный по качеству) для частного применения: для теплиц и для конструкций в частного строительства (навесы, козырьки, беседки, веранды и т.д.)</w:t>
      </w:r>
      <w:r w:rsidRPr="00C2294D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</w:p>
    <w:p w:rsidR="00C2294D" w:rsidRPr="00C2294D" w:rsidRDefault="00C2294D" w:rsidP="00C2294D">
      <w:pPr>
        <w:tabs>
          <w:tab w:val="left" w:pos="952"/>
        </w:tabs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2294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                         </w:t>
      </w:r>
      <w:r w:rsidRPr="00C2294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       </w:t>
      </w:r>
      <w:r w:rsidRPr="00C2294D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66407" cy="985962"/>
            <wp:effectExtent l="0" t="0" r="0" b="5080"/>
            <wp:docPr id="7" name="Рисунок 7" descr="C:\Users\User\Desktop\лог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User\Desktop\лого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7977" cy="986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294D" w:rsidRPr="00C2294D" w:rsidRDefault="00C2294D" w:rsidP="00C2294D">
      <w:pPr>
        <w:tabs>
          <w:tab w:val="left" w:pos="952"/>
        </w:tabs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О</w:t>
      </w:r>
      <w:r w:rsidRPr="00C2294D">
        <w:rPr>
          <w:rFonts w:ascii="Times New Roman" w:hAnsi="Times New Roman" w:cs="Times New Roman"/>
          <w:sz w:val="24"/>
          <w:szCs w:val="24"/>
          <w:shd w:val="clear" w:color="auto" w:fill="FFFFFF"/>
        </w:rPr>
        <w:t>сновное преимущество экономичного поликарбоната цена, но необходимо учитывать качество материала и, особенно наличие УФ-защитного слоя, иначе через 1-2 года может потребоваться замена поликарбоната.</w:t>
      </w:r>
    </w:p>
    <w:p w:rsidR="008319C4" w:rsidRDefault="00C2294D" w:rsidP="008319C4">
      <w:pPr>
        <w:pStyle w:val="a9"/>
        <w:jc w:val="center"/>
        <w:rPr>
          <w:noProof/>
          <w:lang w:eastAsia="ru-RU"/>
        </w:rPr>
      </w:pPr>
      <w:r>
        <w:rPr>
          <w:noProof/>
          <w:lang w:eastAsia="ru-RU"/>
        </w:rPr>
        <w:t xml:space="preserve">                                                </w:t>
      </w:r>
    </w:p>
    <w:p w:rsidR="00CF0F6B" w:rsidRPr="008319C4" w:rsidRDefault="00C2294D" w:rsidP="00CF0F6B">
      <w:pPr>
        <w:pStyle w:val="a9"/>
        <w:jc w:val="center"/>
        <w:rPr>
          <w:rFonts w:ascii="Times New Roman" w:hAnsi="Times New Roman" w:cs="Times New Roman"/>
          <w:b/>
        </w:rPr>
      </w:pPr>
      <w:r>
        <w:rPr>
          <w:noProof/>
          <w:lang w:eastAsia="ru-RU"/>
        </w:rPr>
        <w:t xml:space="preserve">     </w:t>
      </w:r>
      <w:r w:rsidR="008319C4" w:rsidRPr="008319C4">
        <w:rPr>
          <w:rFonts w:ascii="Times New Roman" w:hAnsi="Times New Roman" w:cs="Times New Roman"/>
          <w:b/>
        </w:rPr>
        <w:t xml:space="preserve">ООО «Полимер», адрес: г.Тверь, ул. 1-я Суворова, д. 1, </w:t>
      </w:r>
      <w:r w:rsidR="00CF0F6B" w:rsidRPr="008319C4">
        <w:rPr>
          <w:rFonts w:ascii="Times New Roman" w:hAnsi="Times New Roman" w:cs="Times New Roman"/>
          <w:b/>
        </w:rPr>
        <w:t>тел. +7(4822)</w:t>
      </w:r>
      <w:r w:rsidR="00CF0F6B">
        <w:rPr>
          <w:rFonts w:ascii="Times New Roman" w:hAnsi="Times New Roman" w:cs="Times New Roman"/>
          <w:b/>
        </w:rPr>
        <w:t xml:space="preserve"> </w:t>
      </w:r>
      <w:bookmarkStart w:id="0" w:name="_GoBack"/>
      <w:bookmarkEnd w:id="0"/>
      <w:r w:rsidR="00CF0F6B" w:rsidRPr="008319C4">
        <w:rPr>
          <w:rFonts w:ascii="Times New Roman" w:hAnsi="Times New Roman" w:cs="Times New Roman"/>
          <w:b/>
        </w:rPr>
        <w:t>64</w:t>
      </w:r>
      <w:r w:rsidR="00CF0F6B">
        <w:rPr>
          <w:rFonts w:ascii="Times New Roman" w:hAnsi="Times New Roman" w:cs="Times New Roman"/>
          <w:b/>
        </w:rPr>
        <w:t>-</w:t>
      </w:r>
      <w:r w:rsidR="00CF0F6B" w:rsidRPr="008319C4">
        <w:rPr>
          <w:rFonts w:ascii="Times New Roman" w:hAnsi="Times New Roman" w:cs="Times New Roman"/>
          <w:b/>
        </w:rPr>
        <w:t>55</w:t>
      </w:r>
      <w:r w:rsidR="00CF0F6B">
        <w:rPr>
          <w:rFonts w:ascii="Times New Roman" w:hAnsi="Times New Roman" w:cs="Times New Roman"/>
          <w:b/>
        </w:rPr>
        <w:t>-</w:t>
      </w:r>
      <w:r w:rsidR="00CF0F6B" w:rsidRPr="008319C4">
        <w:rPr>
          <w:rFonts w:ascii="Times New Roman" w:hAnsi="Times New Roman" w:cs="Times New Roman"/>
          <w:b/>
        </w:rPr>
        <w:t>81</w:t>
      </w:r>
    </w:p>
    <w:p w:rsidR="00CF0F6B" w:rsidRPr="008319C4" w:rsidRDefault="00CF0F6B" w:rsidP="00CF0F6B">
      <w:pPr>
        <w:pStyle w:val="a9"/>
        <w:jc w:val="center"/>
        <w:rPr>
          <w:rFonts w:ascii="Times New Roman" w:hAnsi="Times New Roman" w:cs="Times New Roman"/>
          <w:b/>
        </w:rPr>
      </w:pPr>
    </w:p>
    <w:p w:rsidR="008319C4" w:rsidRPr="008319C4" w:rsidRDefault="008319C4" w:rsidP="008319C4">
      <w:pPr>
        <w:pStyle w:val="a9"/>
        <w:jc w:val="center"/>
        <w:rPr>
          <w:rFonts w:ascii="Times New Roman" w:hAnsi="Times New Roman" w:cs="Times New Roman"/>
          <w:b/>
        </w:rPr>
      </w:pPr>
    </w:p>
    <w:sectPr w:rsidR="008319C4" w:rsidRPr="008319C4" w:rsidSect="008319C4">
      <w:pgSz w:w="11906" w:h="16838"/>
      <w:pgMar w:top="426" w:right="566" w:bottom="568" w:left="993" w:header="708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53EF" w:rsidRDefault="00BA53EF" w:rsidP="008319C4">
      <w:pPr>
        <w:spacing w:after="0" w:line="240" w:lineRule="auto"/>
      </w:pPr>
      <w:r>
        <w:separator/>
      </w:r>
    </w:p>
  </w:endnote>
  <w:endnote w:type="continuationSeparator" w:id="1">
    <w:p w:rsidR="00BA53EF" w:rsidRDefault="00BA53EF" w:rsidP="008319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nv_BRLNSDB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53EF" w:rsidRDefault="00BA53EF" w:rsidP="008319C4">
      <w:pPr>
        <w:spacing w:after="0" w:line="240" w:lineRule="auto"/>
      </w:pPr>
      <w:r>
        <w:separator/>
      </w:r>
    </w:p>
  </w:footnote>
  <w:footnote w:type="continuationSeparator" w:id="1">
    <w:p w:rsidR="00BA53EF" w:rsidRDefault="00BA53EF" w:rsidP="008319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3374A3"/>
    <w:multiLevelType w:val="hybridMultilevel"/>
    <w:tmpl w:val="213E88B6"/>
    <w:lvl w:ilvl="0" w:tplc="BE844CB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97D4EDF"/>
    <w:multiLevelType w:val="multilevel"/>
    <w:tmpl w:val="EC96D3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36486"/>
    <w:rsid w:val="000D7E95"/>
    <w:rsid w:val="00703BDA"/>
    <w:rsid w:val="008319C4"/>
    <w:rsid w:val="00836486"/>
    <w:rsid w:val="00BA53EF"/>
    <w:rsid w:val="00C2294D"/>
    <w:rsid w:val="00CF0F6B"/>
    <w:rsid w:val="00FD68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7E95"/>
  </w:style>
  <w:style w:type="paragraph" w:styleId="1">
    <w:name w:val="heading 1"/>
    <w:basedOn w:val="a"/>
    <w:link w:val="10"/>
    <w:uiPriority w:val="9"/>
    <w:qFormat/>
    <w:rsid w:val="00C2294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2294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229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2294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C2294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2294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apple-converted-space">
    <w:name w:val="apple-converted-space"/>
    <w:basedOn w:val="a0"/>
    <w:rsid w:val="00C2294D"/>
  </w:style>
  <w:style w:type="paragraph" w:styleId="a5">
    <w:name w:val="Normal (Web)"/>
    <w:basedOn w:val="a"/>
    <w:uiPriority w:val="99"/>
    <w:semiHidden/>
    <w:unhideWhenUsed/>
    <w:rsid w:val="00C229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C2294D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831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319C4"/>
  </w:style>
  <w:style w:type="paragraph" w:styleId="a9">
    <w:name w:val="footer"/>
    <w:basedOn w:val="a"/>
    <w:link w:val="aa"/>
    <w:uiPriority w:val="99"/>
    <w:unhideWhenUsed/>
    <w:rsid w:val="00831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319C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2294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2294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229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2294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C2294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2294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apple-converted-space">
    <w:name w:val="apple-converted-space"/>
    <w:basedOn w:val="a0"/>
    <w:rsid w:val="00C2294D"/>
  </w:style>
  <w:style w:type="paragraph" w:styleId="a5">
    <w:name w:val="Normal (Web)"/>
    <w:basedOn w:val="a"/>
    <w:uiPriority w:val="99"/>
    <w:semiHidden/>
    <w:unhideWhenUsed/>
    <w:rsid w:val="00C229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C2294D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831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319C4"/>
  </w:style>
  <w:style w:type="paragraph" w:styleId="a9">
    <w:name w:val="footer"/>
    <w:basedOn w:val="a"/>
    <w:link w:val="aa"/>
    <w:uiPriority w:val="99"/>
    <w:unhideWhenUsed/>
    <w:rsid w:val="00831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319C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010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26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32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654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580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20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1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1852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222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018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205</Words>
  <Characters>1173</Characters>
  <Application>Microsoft Office Word</Application>
  <DocSecurity>0</DocSecurity>
  <Lines>9</Lines>
  <Paragraphs>2</Paragraphs>
  <ScaleCrop>false</ScaleCrop>
  <Company/>
  <LinksUpToDate>false</LinksUpToDate>
  <CharactersWithSpaces>1376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2</cp:revision>
  <cp:lastPrinted>2017-02-21T09:55:00Z</cp:lastPrinted>
  <dcterms:created xsi:type="dcterms:W3CDTF">2017-02-22T13:02:00Z</dcterms:created>
  <dcterms:modified xsi:type="dcterms:W3CDTF">2017-02-22T13:02:00Z</dcterms:modified>
</cp:coreProperties>
</file>